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699A55A3" w:rsidR="00913C4A" w:rsidRPr="00FF53DF" w:rsidRDefault="00AA1F56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Kindergarten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3</w:t>
      </w:r>
      <w:r w:rsidRPr="00AA1F56">
        <w:rPr>
          <w:rFonts w:ascii="Calibri" w:hAnsi="Calibri"/>
          <w:sz w:val="32"/>
          <w:u w:val="single"/>
          <w:vertAlign w:val="superscript"/>
        </w:rPr>
        <w:t>rd</w:t>
      </w:r>
      <w:r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183F6045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AA1F56">
        <w:rPr>
          <w:rFonts w:ascii="Calibri" w:hAnsi="Calibri"/>
          <w:sz w:val="32"/>
        </w:rPr>
        <w:t>Henri Matisse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11F1AFCB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>There may be a YouTube video embedded into the presentation, it is set to play automatically</w:t>
      </w:r>
      <w:r w:rsidR="00A6705B">
        <w:rPr>
          <w:rFonts w:ascii="Calibri" w:hAnsi="Calibri"/>
        </w:rPr>
        <w:t xml:space="preserve"> and advance to the next slide at 3 minutes 20 seconds – if it doesn’t you can do so my clicking</w:t>
      </w:r>
      <w:r>
        <w:rPr>
          <w:rFonts w:ascii="Calibri" w:hAnsi="Calibri"/>
        </w:rPr>
        <w:t xml:space="preserve">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6E9C7C4A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Enough for each student to have </w:t>
      </w:r>
      <w:r w:rsidR="00AA1F56">
        <w:rPr>
          <w:rFonts w:ascii="Calibri" w:hAnsi="Calibri"/>
        </w:rPr>
        <w:t>1 sheet black construction paper &amp; colored construction paper. Scissors and glue sticks the students should have (a few glue sticks are provided just in case, please be sure to return to bin)</w:t>
      </w:r>
      <w:r>
        <w:rPr>
          <w:rFonts w:ascii="Calibri" w:hAnsi="Calibri"/>
        </w:rPr>
        <w:t xml:space="preserve">  </w:t>
      </w:r>
    </w:p>
    <w:p w14:paraId="58202048" w14:textId="71ED94A0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child a </w:t>
      </w:r>
      <w:r w:rsidR="00AA1F56">
        <w:rPr>
          <w:rFonts w:ascii="Calibri" w:hAnsi="Calibri"/>
        </w:rPr>
        <w:t>black sheet of construction paper – have them write their names on it</w:t>
      </w:r>
      <w:r>
        <w:rPr>
          <w:rFonts w:ascii="Calibri" w:hAnsi="Calibri"/>
        </w:rPr>
        <w:t xml:space="preserve"> </w:t>
      </w:r>
    </w:p>
    <w:p w14:paraId="426BB57C" w14:textId="6B05F5AD" w:rsidR="00AA1F56" w:rsidRDefault="00AA1F56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Have the students get their scissors &amp; glue sticks out</w:t>
      </w:r>
    </w:p>
    <w:p w14:paraId="39D11DD0" w14:textId="5EAECBE2" w:rsidR="00FD139A" w:rsidRDefault="00AA1F56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Give a couple sheets of a few colors to each table group</w:t>
      </w:r>
    </w:p>
    <w:p w14:paraId="72D07570" w14:textId="0CA34C34" w:rsidR="00AA1F56" w:rsidRDefault="00AA1F56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Instruct the students to use their scissors to cut their art instead of painting, like Matisse did at the end of his career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201B757F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AA1F56" w:rsidRPr="00AA1F56">
        <w:rPr>
          <w:rFonts w:ascii="Calibri" w:hAnsi="Calibri"/>
          <w:noProof/>
        </w:rPr>
        <w:drawing>
          <wp:inline distT="0" distB="0" distL="0" distR="0" wp14:anchorId="474C729F" wp14:editId="7CDE7D36">
            <wp:extent cx="1836327" cy="2428691"/>
            <wp:effectExtent l="0" t="0" r="0" b="0"/>
            <wp:docPr id="15363" name="BLOGGER_PHOTO_ID_5722765418519208642" descr="http://3.bp.blogspot.com/-_5KNDf0avLU/T2tY09-6IsI/AAAAAAAAB6k/8Nt9ahK19j0/s320/DSCN2316.jpg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32459E23-B234-8B91-935B-C6DE766F61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BLOGGER_PHOTO_ID_5722765418519208642" descr="http://3.bp.blogspot.com/-_5KNDf0avLU/T2tY09-6IsI/AAAAAAAAB6k/8Nt9ahK19j0/s320/DSCN2316.jpg">
                      <a:hlinkClick r:id="rId5"/>
                      <a:extLst>
                        <a:ext uri="{FF2B5EF4-FFF2-40B4-BE49-F238E27FC236}">
                          <a16:creationId xmlns:a16="http://schemas.microsoft.com/office/drawing/2014/main" id="{32459E23-B234-8B91-935B-C6DE766F61C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29" cy="245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F56" w:rsidRPr="00AA1F56">
        <w:rPr>
          <w:rFonts w:ascii="Calibri" w:hAnsi="Calibri"/>
          <w:noProof/>
        </w:rPr>
        <w:drawing>
          <wp:inline distT="0" distB="0" distL="0" distR="0" wp14:anchorId="3EB516D8" wp14:editId="16E6E524">
            <wp:extent cx="1843088" cy="2457450"/>
            <wp:effectExtent l="0" t="0" r="5080" b="0"/>
            <wp:docPr id="15364" name="BLOGGER_PHOTO_ID_5722765432871213154" descr="http://1.bp.blogspot.com/-vhCgNcNp4wo/T2tY1zcsWGI/AAAAAAAAB7I/ufCMlTaLlw8/s320/DSCN2318.jpg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E3B1700-92AA-3AA3-4ED9-CCB6B3C7E9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BLOGGER_PHOTO_ID_5722765432871213154" descr="http://1.bp.blogspot.com/-vhCgNcNp4wo/T2tY1zcsWGI/AAAAAAAAB7I/ufCMlTaLlw8/s320/DSCN2318.jpg">
                      <a:hlinkClick r:id="rId7"/>
                      <a:extLst>
                        <a:ext uri="{FF2B5EF4-FFF2-40B4-BE49-F238E27FC236}">
                          <a16:creationId xmlns:a16="http://schemas.microsoft.com/office/drawing/2014/main" id="{7E3B1700-92AA-3AA3-4ED9-CCB6B3C7E9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35" cy="248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F56" w:rsidRPr="00AA1F56">
        <w:rPr>
          <w:rFonts w:ascii="Calibri" w:hAnsi="Calibri"/>
          <w:noProof/>
        </w:rPr>
        <w:drawing>
          <wp:inline distT="0" distB="0" distL="0" distR="0" wp14:anchorId="58775C75" wp14:editId="066D745C">
            <wp:extent cx="1752600" cy="2447597"/>
            <wp:effectExtent l="0" t="0" r="0" b="0"/>
            <wp:docPr id="15365" name="Picture 4" descr="Matisse cut-outs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F31471B9-C877-4149-4F38-FF6BAC6A9D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 descr="Matisse cut-outs">
                      <a:hlinkClick r:id="rId9"/>
                      <a:extLst>
                        <a:ext uri="{FF2B5EF4-FFF2-40B4-BE49-F238E27FC236}">
                          <a16:creationId xmlns:a16="http://schemas.microsoft.com/office/drawing/2014/main" id="{F31471B9-C877-4149-4F38-FF6BAC6A9D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44" cy="248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939E5"/>
    <w:rsid w:val="005528ED"/>
    <w:rsid w:val="00554A4A"/>
    <w:rsid w:val="00566B06"/>
    <w:rsid w:val="005A287F"/>
    <w:rsid w:val="006270C6"/>
    <w:rsid w:val="006406C2"/>
    <w:rsid w:val="00697CD6"/>
    <w:rsid w:val="006B7865"/>
    <w:rsid w:val="00742E22"/>
    <w:rsid w:val="0085255D"/>
    <w:rsid w:val="008F4379"/>
    <w:rsid w:val="00913C4A"/>
    <w:rsid w:val="00916617"/>
    <w:rsid w:val="0094589C"/>
    <w:rsid w:val="00956527"/>
    <w:rsid w:val="00A21F8D"/>
    <w:rsid w:val="00A6705B"/>
    <w:rsid w:val="00AA1F56"/>
    <w:rsid w:val="00AD384B"/>
    <w:rsid w:val="00AD681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F05129"/>
    <w:rsid w:val="00F53D16"/>
    <w:rsid w:val="00F70828"/>
    <w:rsid w:val="00FD10BF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1.bp.blogspot.com/-vhCgNcNp4wo/T2tY1zcsWGI/AAAAAAAAB7I/ufCMlTaLlw8/s1600/DSCN2318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3.bp.blogspot.com/-_5KNDf0avLU/T2tY09-6IsI/AAAAAAAAB6k/8Nt9ahK19j0/s1600/DSCN231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ilderpaintsplatters.wordpress.com/2011/11/08/marvelous-matisse-cut-ou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4</cp:revision>
  <cp:lastPrinted>2018-08-15T05:32:00Z</cp:lastPrinted>
  <dcterms:created xsi:type="dcterms:W3CDTF">2023-01-21T06:41:00Z</dcterms:created>
  <dcterms:modified xsi:type="dcterms:W3CDTF">2023-01-22T12:55:00Z</dcterms:modified>
</cp:coreProperties>
</file>