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32B467D5" w:rsidR="00913C4A" w:rsidRDefault="00DB32DF">
      <w:pPr>
        <w:rPr>
          <w:rFonts w:ascii="Calibri" w:hAnsi="Calibri"/>
          <w:sz w:val="32"/>
        </w:rPr>
      </w:pPr>
      <w:r>
        <w:rPr>
          <w:rFonts w:ascii="Calibri" w:hAnsi="Calibri"/>
          <w:sz w:val="32"/>
        </w:rPr>
        <w:t>2</w:t>
      </w:r>
      <w:r w:rsidR="00225F3D" w:rsidRPr="00225F3D">
        <w:rPr>
          <w:rFonts w:ascii="Calibri" w:hAnsi="Calibri"/>
          <w:sz w:val="32"/>
          <w:vertAlign w:val="superscript"/>
        </w:rPr>
        <w:t>nd</w:t>
      </w:r>
      <w:r w:rsidR="00225F3D">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7A68E7">
        <w:rPr>
          <w:rFonts w:ascii="Calibri" w:hAnsi="Calibri"/>
          <w:sz w:val="32"/>
        </w:rPr>
        <w:t xml:space="preserve">– </w:t>
      </w:r>
      <w:r w:rsidR="00225F3D">
        <w:rPr>
          <w:rFonts w:ascii="Calibri" w:hAnsi="Calibri"/>
          <w:sz w:val="32"/>
        </w:rPr>
        <w:t>4th</w:t>
      </w:r>
      <w:r w:rsidR="007A68E7">
        <w:rPr>
          <w:rFonts w:ascii="Calibri" w:hAnsi="Calibri"/>
          <w:sz w:val="32"/>
        </w:rPr>
        <w:t xml:space="preserve"> Quarter</w:t>
      </w:r>
    </w:p>
    <w:p w14:paraId="73C1DD0B" w14:textId="530E3AE2"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225F3D">
        <w:rPr>
          <w:rFonts w:ascii="Calibri" w:hAnsi="Calibri"/>
          <w:sz w:val="32"/>
        </w:rPr>
        <w:t>13</w:t>
      </w:r>
      <w:r w:rsidR="00AD384B">
        <w:rPr>
          <w:rFonts w:ascii="Calibri" w:hAnsi="Calibri"/>
          <w:sz w:val="32"/>
        </w:rPr>
        <w:t xml:space="preserve">: </w:t>
      </w:r>
      <w:r w:rsidR="00225F3D">
        <w:rPr>
          <w:rFonts w:ascii="Calibri" w:hAnsi="Calibri"/>
          <w:sz w:val="32"/>
        </w:rPr>
        <w:t>Magnetism</w:t>
      </w:r>
    </w:p>
    <w:p w14:paraId="6B6B48F5" w14:textId="5D68771B" w:rsidR="00913C4A" w:rsidRPr="00913C4A" w:rsidRDefault="00225F3D">
      <w:pPr>
        <w:rPr>
          <w:rFonts w:ascii="Calibri" w:hAnsi="Calibri"/>
          <w:sz w:val="32"/>
        </w:rPr>
      </w:pPr>
      <w:r>
        <w:rPr>
          <w:rFonts w:ascii="Calibri" w:hAnsi="Calibri"/>
          <w:sz w:val="32"/>
        </w:rPr>
        <w:t>Which Magnet is Strongest</w:t>
      </w:r>
      <w:r w:rsidR="00DB32DF">
        <w:rPr>
          <w:rFonts w:ascii="Calibri" w:hAnsi="Calibri"/>
          <w:sz w:val="32"/>
        </w:rPr>
        <w:t>?</w:t>
      </w:r>
    </w:p>
    <w:p w14:paraId="30C0E389" w14:textId="77777777" w:rsidR="007A68E7" w:rsidRDefault="007A68E7" w:rsidP="007A68E7">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72E5B9E3" w14:textId="77777777" w:rsidR="007A68E7" w:rsidRPr="00913C4A" w:rsidRDefault="007A68E7" w:rsidP="007A68E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72191F5D" w14:textId="77777777" w:rsidR="007A68E7" w:rsidRDefault="007A68E7" w:rsidP="007A68E7">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48D53430" w14:textId="77777777" w:rsidR="007A68E7" w:rsidRDefault="007A68E7" w:rsidP="007A68E7">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363FE397" w14:textId="77777777" w:rsidR="007A68E7" w:rsidRPr="00297670" w:rsidRDefault="007A68E7" w:rsidP="007A68E7">
      <w:pPr>
        <w:rPr>
          <w:rFonts w:ascii="Calibri" w:hAnsi="Calibri"/>
          <w:b/>
        </w:rPr>
      </w:pPr>
      <w:r>
        <w:rPr>
          <w:rFonts w:ascii="Calibri" w:hAnsi="Calibri"/>
          <w:b/>
        </w:rPr>
        <w:t xml:space="preserve">Please email the teacher with your final PowerPoint before your scheduled time.  </w:t>
      </w:r>
    </w:p>
    <w:p w14:paraId="4C0ADCA4" w14:textId="77777777" w:rsidR="007A68E7" w:rsidRDefault="007A68E7" w:rsidP="007A68E7">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57BF4FAD" w14:textId="77777777" w:rsidR="007A68E7" w:rsidRPr="00913C4A" w:rsidRDefault="007A68E7" w:rsidP="007A68E7">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3A98D91B" w:rsidR="00913C4A" w:rsidRPr="00B84C1A" w:rsidRDefault="00913C4A">
      <w:pPr>
        <w:rPr>
          <w:rFonts w:ascii="Calibri" w:hAnsi="Calibri"/>
          <w:sz w:val="32"/>
        </w:rPr>
      </w:pPr>
      <w:r w:rsidRPr="00B84C1A">
        <w:rPr>
          <w:rFonts w:ascii="Calibri" w:hAnsi="Calibri"/>
          <w:sz w:val="32"/>
        </w:rPr>
        <w:t>Important Notes:</w:t>
      </w:r>
    </w:p>
    <w:p w14:paraId="6FE6AC39" w14:textId="0131A4CA" w:rsidR="00DB32DF" w:rsidRDefault="005528ED">
      <w:pPr>
        <w:rPr>
          <w:rFonts w:ascii="Calibri" w:hAnsi="Calibri"/>
        </w:rPr>
      </w:pPr>
      <w:r>
        <w:rPr>
          <w:rFonts w:ascii="Calibri" w:hAnsi="Calibri"/>
        </w:rPr>
        <w:t>In your tub t</w:t>
      </w:r>
      <w:r w:rsidR="00913C4A" w:rsidRPr="00913C4A">
        <w:rPr>
          <w:rFonts w:ascii="Calibri" w:hAnsi="Calibri"/>
        </w:rPr>
        <w:t xml:space="preserve">here are </w:t>
      </w:r>
      <w:r w:rsidR="00C93E78">
        <w:rPr>
          <w:rFonts w:ascii="Calibri" w:hAnsi="Calibri"/>
        </w:rPr>
        <w:t>3 types of Magnets, 14 Brick Magnets, 14 Horseshoe Magnets, and 14 Bar Magnets.  There are also 14 bags of plastic magnetic chips</w:t>
      </w:r>
      <w:r w:rsidR="00273CDA">
        <w:rPr>
          <w:rFonts w:ascii="Calibri" w:hAnsi="Calibri"/>
        </w:rPr>
        <w:t xml:space="preserve"> and 14 plates</w:t>
      </w:r>
      <w:r w:rsidR="00C93E78">
        <w:rPr>
          <w:rFonts w:ascii="Calibri" w:hAnsi="Calibri"/>
        </w:rPr>
        <w:t xml:space="preserve">.   Break kids up into groups of 2 or 3 and give them 1 of each magnet along with the bag of chips.  Please provide a plastic plate to each group, so chips do not get lost.  </w:t>
      </w:r>
      <w:r w:rsidR="007A6C2F">
        <w:rPr>
          <w:rFonts w:ascii="Calibri" w:hAnsi="Calibri"/>
        </w:rPr>
        <w:t xml:space="preserve"> </w:t>
      </w:r>
      <w:r w:rsidR="00DB32DF">
        <w:rPr>
          <w:rFonts w:ascii="Calibri" w:hAnsi="Calibri"/>
        </w:rPr>
        <w:t xml:space="preserve"> </w:t>
      </w:r>
    </w:p>
    <w:p w14:paraId="4E44DA68" w14:textId="24A36E40" w:rsidR="00554A4A" w:rsidRDefault="00956527" w:rsidP="00554A4A">
      <w:pPr>
        <w:jc w:val="both"/>
      </w:pPr>
      <w:r>
        <w:t>The</w:t>
      </w:r>
      <w:r w:rsidR="00D06C39">
        <w:t xml:space="preserve"> print outs for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225F3D"/>
    <w:rsid w:val="00231837"/>
    <w:rsid w:val="002349C7"/>
    <w:rsid w:val="00234CC4"/>
    <w:rsid w:val="00254BB9"/>
    <w:rsid w:val="00273CDA"/>
    <w:rsid w:val="00345999"/>
    <w:rsid w:val="00397F60"/>
    <w:rsid w:val="003A06A0"/>
    <w:rsid w:val="003C69B4"/>
    <w:rsid w:val="004302C3"/>
    <w:rsid w:val="004939E5"/>
    <w:rsid w:val="005528ED"/>
    <w:rsid w:val="00554A4A"/>
    <w:rsid w:val="005737A8"/>
    <w:rsid w:val="0057433D"/>
    <w:rsid w:val="005A287F"/>
    <w:rsid w:val="006270C6"/>
    <w:rsid w:val="006940B0"/>
    <w:rsid w:val="00697CD6"/>
    <w:rsid w:val="00754619"/>
    <w:rsid w:val="007A68E7"/>
    <w:rsid w:val="007A6C2F"/>
    <w:rsid w:val="00913C4A"/>
    <w:rsid w:val="00916617"/>
    <w:rsid w:val="00956527"/>
    <w:rsid w:val="00960C82"/>
    <w:rsid w:val="009E22D1"/>
    <w:rsid w:val="00AB2EE9"/>
    <w:rsid w:val="00AC78D8"/>
    <w:rsid w:val="00AD384B"/>
    <w:rsid w:val="00B21359"/>
    <w:rsid w:val="00B84C1A"/>
    <w:rsid w:val="00BC5D1F"/>
    <w:rsid w:val="00C93E78"/>
    <w:rsid w:val="00D06C39"/>
    <w:rsid w:val="00DB32DF"/>
    <w:rsid w:val="00F05129"/>
    <w:rsid w:val="00F5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5</cp:revision>
  <cp:lastPrinted>2022-01-07T17:26:00Z</cp:lastPrinted>
  <dcterms:created xsi:type="dcterms:W3CDTF">2022-04-04T18:17:00Z</dcterms:created>
  <dcterms:modified xsi:type="dcterms:W3CDTF">2022-04-14T17:45:00Z</dcterms:modified>
</cp:coreProperties>
</file>